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C6" w:rsidRPr="005767C6" w:rsidRDefault="005767C6" w:rsidP="005767C6">
      <w:pPr>
        <w:rPr>
          <w:lang w:val="en-US"/>
        </w:rPr>
      </w:pPr>
      <w:bookmarkStart w:id="0" w:name="_GoBack"/>
      <w:bookmarkEnd w:id="0"/>
      <w:r w:rsidRPr="005767C6">
        <w:rPr>
          <w:lang w:val="en-US"/>
        </w:rPr>
        <w:t>Dynamic Epistemic Logic for Classical and Quantum Information Flow</w:t>
      </w:r>
    </w:p>
    <w:p w:rsidR="005767C6" w:rsidRPr="005767C6" w:rsidRDefault="005767C6" w:rsidP="005767C6">
      <w:pPr>
        <w:rPr>
          <w:lang w:val="en-US"/>
        </w:rPr>
      </w:pPr>
      <w:proofErr w:type="spellStart"/>
      <w:r w:rsidRPr="005767C6">
        <w:rPr>
          <w:lang w:val="en-US"/>
        </w:rPr>
        <w:t>Alexandru</w:t>
      </w:r>
      <w:proofErr w:type="spellEnd"/>
      <w:r w:rsidRPr="005767C6">
        <w:rPr>
          <w:lang w:val="en-US"/>
        </w:rPr>
        <w:t xml:space="preserve"> </w:t>
      </w:r>
      <w:proofErr w:type="spellStart"/>
      <w:r w:rsidRPr="005767C6">
        <w:rPr>
          <w:lang w:val="en-US"/>
        </w:rPr>
        <w:t>Baltag</w:t>
      </w:r>
      <w:proofErr w:type="spellEnd"/>
      <w:r w:rsidRPr="005767C6">
        <w:rPr>
          <w:lang w:val="en-US"/>
        </w:rPr>
        <w:t xml:space="preserve"> and Sonja Smets</w:t>
      </w:r>
    </w:p>
    <w:p w:rsidR="005418C4" w:rsidRPr="005767C6" w:rsidRDefault="005767C6" w:rsidP="005767C6">
      <w:pPr>
        <w:rPr>
          <w:lang w:val="en-US"/>
        </w:rPr>
      </w:pPr>
      <w:r w:rsidRPr="005767C6">
        <w:rPr>
          <w:lang w:val="en-US"/>
        </w:rPr>
        <w:t>The pre-eminence of logical dynamics, over a static and purely propositional view of Logic, lies at the co</w:t>
      </w:r>
      <w:r>
        <w:rPr>
          <w:lang w:val="en-US"/>
        </w:rPr>
        <w:t xml:space="preserve">re of a new understanding </w:t>
      </w:r>
      <w:r w:rsidRPr="005767C6">
        <w:rPr>
          <w:lang w:val="en-US"/>
        </w:rPr>
        <w:t>of both</w:t>
      </w:r>
      <w:r>
        <w:rPr>
          <w:lang w:val="en-US"/>
        </w:rPr>
        <w:t xml:space="preserve"> </w:t>
      </w:r>
      <w:r w:rsidRPr="005767C6">
        <w:rPr>
          <w:lang w:val="en-US"/>
        </w:rPr>
        <w:t>classical and quantum information flow. Quantum logic can be best understood as the logic of physically-constrained informational interactions (in the form of measurements and entanglement) between subsystems of a global physical system. Similarly, (multi-agent) epistemic logic is the logic of socially-constrained informational interactions (in the form of direct observation,</w:t>
      </w:r>
      <w:r>
        <w:rPr>
          <w:lang w:val="en-US"/>
        </w:rPr>
        <w:t xml:space="preserve"> </w:t>
      </w:r>
      <w:r w:rsidRPr="005767C6">
        <w:rPr>
          <w:lang w:val="en-US"/>
        </w:rPr>
        <w:t>learning, various forms of communicati</w:t>
      </w:r>
      <w:r>
        <w:rPr>
          <w:lang w:val="en-US"/>
        </w:rPr>
        <w:t>on and testimony) between ``sub</w:t>
      </w:r>
      <w:r w:rsidRPr="005767C6">
        <w:rPr>
          <w:lang w:val="en-US"/>
        </w:rPr>
        <w:t>systems" of a social system. Dynamic Epistemic Logic (DEL) provides us with a unifying setting in which these informational interactions</w:t>
      </w:r>
      <w:r>
        <w:rPr>
          <w:lang w:val="en-US"/>
        </w:rPr>
        <w:t>, coming from seemingly very di</w:t>
      </w:r>
      <w:r w:rsidRPr="005767C6">
        <w:rPr>
          <w:lang w:val="en-US"/>
        </w:rPr>
        <w:t>fferent areas of research, can both be represented, compared and analyzed. The DEL formalism comes with a powerful set of tools that allows us to make the underlying dynamic/interactive mechanisms fully transparent.</w:t>
      </w:r>
    </w:p>
    <w:sectPr w:rsidR="005418C4" w:rsidRPr="0057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6"/>
    <w:rsid w:val="005418C4"/>
    <w:rsid w:val="005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2015-05-06T07:59:00Z</dcterms:created>
  <dcterms:modified xsi:type="dcterms:W3CDTF">2015-05-06T08:04:00Z</dcterms:modified>
</cp:coreProperties>
</file>